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6156" w14:textId="77777777" w:rsidR="00F47A07" w:rsidRPr="006427EC" w:rsidRDefault="000176AE" w:rsidP="006427EC">
      <w:r>
        <w:rPr>
          <w:noProof/>
          <w14:ligatures w14:val="standardContextual"/>
        </w:rPr>
        <w:drawing>
          <wp:inline distT="0" distB="0" distL="0" distR="0" wp14:anchorId="6F0E657A" wp14:editId="1657DB8E">
            <wp:extent cx="3249386" cy="547649"/>
            <wp:effectExtent l="0" t="0" r="1905" b="0"/>
            <wp:docPr id="434504939" name="Picture 1" descr="A grey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04939" name="Picture 1" descr="A grey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642" cy="5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D4EB" w14:textId="77777777" w:rsidR="00F71DBD" w:rsidRPr="00B9602F" w:rsidRDefault="00000000">
      <w:pPr>
        <w:rPr>
          <w:rFonts w:ascii="Times New Roman" w:hAnsi="Times New Roman"/>
          <w:iCs/>
          <w:color w:val="000000" w:themeColor="text1"/>
          <w:sz w:val="48"/>
          <w:szCs w:val="48"/>
          <w:lang w:val="de-DE"/>
        </w:rPr>
      </w:pPr>
      <w:r w:rsidRPr="00B9602F">
        <w:rPr>
          <w:rFonts w:ascii="Times New Roman" w:hAnsi="Times New Roman"/>
          <w:iCs/>
          <w:color w:val="000000" w:themeColor="text1"/>
          <w:sz w:val="48"/>
          <w:szCs w:val="48"/>
          <w:lang w:val="de-DE"/>
        </w:rPr>
        <w:t>Vorlage für ein Budget zur Datenspeicherung</w:t>
      </w:r>
    </w:p>
    <w:p w14:paraId="57CC0972" w14:textId="77777777" w:rsidR="00F71DBD" w:rsidRPr="00B9602F" w:rsidRDefault="00000000">
      <w:pPr>
        <w:rPr>
          <w:rFonts w:ascii="Times New Roman" w:hAnsi="Times New Roman"/>
          <w:iCs/>
          <w:color w:val="000000" w:themeColor="text1"/>
          <w:sz w:val="24"/>
          <w:szCs w:val="28"/>
          <w:lang w:val="de-DE"/>
        </w:rPr>
      </w:pPr>
      <w:r w:rsidRPr="00B9602F">
        <w:rPr>
          <w:rFonts w:ascii="Times New Roman" w:hAnsi="Times New Roman"/>
          <w:iCs/>
          <w:color w:val="000000" w:themeColor="text1"/>
          <w:sz w:val="24"/>
          <w:szCs w:val="28"/>
          <w:lang w:val="de-DE"/>
        </w:rPr>
        <w:t xml:space="preserve">Die Zahlen, die die einzelnen Bereiche belegen, </w:t>
      </w:r>
      <w:r w:rsidR="00AB0587" w:rsidRPr="00B9602F">
        <w:rPr>
          <w:rFonts w:ascii="Times New Roman" w:hAnsi="Times New Roman"/>
          <w:iCs/>
          <w:color w:val="000000" w:themeColor="text1"/>
          <w:sz w:val="24"/>
          <w:szCs w:val="28"/>
          <w:lang w:val="de-DE"/>
        </w:rPr>
        <w:t xml:space="preserve">können </w:t>
      </w:r>
      <w:r w:rsidRPr="00B9602F">
        <w:rPr>
          <w:rFonts w:ascii="Times New Roman" w:hAnsi="Times New Roman"/>
          <w:iCs/>
          <w:color w:val="000000" w:themeColor="text1"/>
          <w:sz w:val="24"/>
          <w:szCs w:val="28"/>
          <w:lang w:val="de-DE"/>
        </w:rPr>
        <w:t xml:space="preserve">eine prozentuale Zuweisung aus einem größeren Unternehmens- oder IT-Budget darstellen.  </w:t>
      </w:r>
    </w:p>
    <w:p w14:paraId="49933E98" w14:textId="77777777" w:rsidR="00754E1A" w:rsidRPr="00B9602F" w:rsidRDefault="00754E1A" w:rsidP="00754E1A">
      <w:pPr>
        <w:rPr>
          <w:rFonts w:ascii="Times New Roman" w:hAnsi="Times New Roman"/>
          <w:iCs/>
          <w:color w:val="000000" w:themeColor="text1"/>
          <w:sz w:val="24"/>
          <w:szCs w:val="28"/>
          <w:lang w:val="de-D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887"/>
        <w:gridCol w:w="1227"/>
        <w:gridCol w:w="1227"/>
        <w:gridCol w:w="1227"/>
        <w:gridCol w:w="1227"/>
      </w:tblGrid>
      <w:tr w:rsidR="00F47A07" w:rsidRPr="008E1D9A" w14:paraId="409C87E9" w14:textId="77777777" w:rsidTr="004C11D2">
        <w:trPr>
          <w:tblHeader/>
        </w:trPr>
        <w:tc>
          <w:tcPr>
            <w:tcW w:w="3840" w:type="dxa"/>
            <w:shd w:val="clear" w:color="auto" w:fill="C0C0C0"/>
            <w:vAlign w:val="center"/>
          </w:tcPr>
          <w:p w14:paraId="30D52170" w14:textId="77777777" w:rsidR="00F71DBD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Haushaltsposten</w:t>
            </w:r>
          </w:p>
        </w:tc>
        <w:tc>
          <w:tcPr>
            <w:tcW w:w="1227" w:type="dxa"/>
            <w:shd w:val="clear" w:color="auto" w:fill="C0C0C0"/>
            <w:vAlign w:val="center"/>
          </w:tcPr>
          <w:p w14:paraId="7B70A5D1" w14:textId="77777777" w:rsidR="00F71DBD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Januar</w:t>
            </w:r>
          </w:p>
        </w:tc>
        <w:tc>
          <w:tcPr>
            <w:tcW w:w="1227" w:type="dxa"/>
            <w:shd w:val="clear" w:color="auto" w:fill="C0C0C0"/>
            <w:vAlign w:val="center"/>
          </w:tcPr>
          <w:p w14:paraId="2B9644DA" w14:textId="77777777" w:rsidR="00F71DBD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Februar</w:t>
            </w:r>
          </w:p>
        </w:tc>
        <w:tc>
          <w:tcPr>
            <w:tcW w:w="1227" w:type="dxa"/>
            <w:shd w:val="clear" w:color="auto" w:fill="C0C0C0"/>
            <w:vAlign w:val="center"/>
          </w:tcPr>
          <w:p w14:paraId="3EDC37B0" w14:textId="77777777" w:rsidR="00F71DBD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März</w:t>
            </w:r>
          </w:p>
        </w:tc>
        <w:tc>
          <w:tcPr>
            <w:tcW w:w="1227" w:type="dxa"/>
            <w:shd w:val="clear" w:color="auto" w:fill="C0C0C0"/>
            <w:vAlign w:val="center"/>
          </w:tcPr>
          <w:p w14:paraId="21512245" w14:textId="77777777" w:rsidR="00F71DBD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April</w:t>
            </w:r>
          </w:p>
        </w:tc>
      </w:tr>
      <w:tr w:rsidR="00F47A07" w:rsidRPr="008E1D9A" w14:paraId="7B4312B8" w14:textId="77777777" w:rsidTr="004C11D2">
        <w:tc>
          <w:tcPr>
            <w:tcW w:w="3840" w:type="dxa"/>
          </w:tcPr>
          <w:p w14:paraId="5016BD20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Gehälter </w:t>
            </w:r>
            <w:r w:rsidR="008D13DE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- </w:t>
            </w: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Vollzeit</w:t>
            </w:r>
          </w:p>
        </w:tc>
        <w:tc>
          <w:tcPr>
            <w:tcW w:w="1227" w:type="dxa"/>
          </w:tcPr>
          <w:p w14:paraId="1362596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F0CAA0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3E3675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600798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361318B" w14:textId="77777777" w:rsidTr="004C11D2">
        <w:tc>
          <w:tcPr>
            <w:tcW w:w="3840" w:type="dxa"/>
          </w:tcPr>
          <w:p w14:paraId="57322583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Gehälter </w:t>
            </w:r>
            <w:r w:rsidR="008D13DE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- </w:t>
            </w: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Teilzeit</w:t>
            </w:r>
          </w:p>
        </w:tc>
        <w:tc>
          <w:tcPr>
            <w:tcW w:w="1227" w:type="dxa"/>
          </w:tcPr>
          <w:p w14:paraId="39D5F86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0A7F4F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66C93C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E6CEA3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B9602F" w14:paraId="28354EF0" w14:textId="77777777" w:rsidTr="004C11D2">
        <w:tc>
          <w:tcPr>
            <w:tcW w:w="3840" w:type="dxa"/>
          </w:tcPr>
          <w:p w14:paraId="62B66FDF" w14:textId="45502D5B" w:rsidR="00F71DBD" w:rsidRPr="00B9602F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Rechenzentrumsfläche, </w:t>
            </w:r>
            <w:r w:rsidR="008D13DE"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Geräte</w:t>
            </w:r>
            <w:r w:rsidR="00B9602F"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-R</w:t>
            </w:r>
            <w:r w:rsidR="008D13DE"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acks, 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Gehäuse</w:t>
            </w:r>
            <w:r w:rsidR="008D13DE"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, Doppelböden</w:t>
            </w:r>
          </w:p>
        </w:tc>
        <w:tc>
          <w:tcPr>
            <w:tcW w:w="1227" w:type="dxa"/>
          </w:tcPr>
          <w:p w14:paraId="0BEE97B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5B3E9820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0B5EE543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528DE27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8E1D9A" w14:paraId="6CACCF3C" w14:textId="77777777" w:rsidTr="004C11D2">
        <w:tc>
          <w:tcPr>
            <w:tcW w:w="3840" w:type="dxa"/>
          </w:tcPr>
          <w:p w14:paraId="20221C04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HVAC-Systeme</w:t>
            </w:r>
          </w:p>
        </w:tc>
        <w:tc>
          <w:tcPr>
            <w:tcW w:w="1227" w:type="dxa"/>
          </w:tcPr>
          <w:p w14:paraId="57997C3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63F8E7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F4868E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7EE512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4831ABA" w14:textId="77777777" w:rsidTr="004C11D2">
        <w:tc>
          <w:tcPr>
            <w:tcW w:w="3840" w:type="dxa"/>
          </w:tcPr>
          <w:p w14:paraId="3C973139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Bürofläche</w:t>
            </w:r>
          </w:p>
        </w:tc>
        <w:tc>
          <w:tcPr>
            <w:tcW w:w="1227" w:type="dxa"/>
          </w:tcPr>
          <w:p w14:paraId="0F483E4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18A438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04E213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05CD5C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F837C2D" w14:textId="77777777" w:rsidTr="004C11D2">
        <w:tc>
          <w:tcPr>
            <w:tcW w:w="3840" w:type="dxa"/>
          </w:tcPr>
          <w:p w14:paraId="54A511B5" w14:textId="1D120315" w:rsidR="00F71DBD" w:rsidRDefault="00000000">
            <w:pPr>
              <w:ind w:left="226"/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8"/>
              </w:rPr>
              <w:t>Möbel</w:t>
            </w:r>
          </w:p>
        </w:tc>
        <w:tc>
          <w:tcPr>
            <w:tcW w:w="1227" w:type="dxa"/>
          </w:tcPr>
          <w:p w14:paraId="5BA5392C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6C8F46D1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4F9CA71A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47C36EEE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F47A07" w:rsidRPr="008E1D9A" w14:paraId="0E104DA1" w14:textId="77777777" w:rsidTr="004C11D2">
        <w:tc>
          <w:tcPr>
            <w:tcW w:w="3840" w:type="dxa"/>
          </w:tcPr>
          <w:p w14:paraId="623F8A69" w14:textId="76E90FE5" w:rsidR="00F71DBD" w:rsidRDefault="00000000">
            <w:pPr>
              <w:ind w:left="226"/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8E1D9A">
              <w:rPr>
                <w:rFonts w:cstheme="minorHAnsi"/>
                <w:b/>
                <w:color w:val="000000" w:themeColor="text1"/>
                <w:sz w:val="24"/>
                <w:szCs w:val="28"/>
              </w:rPr>
              <w:t>Büromaterial</w:t>
            </w:r>
          </w:p>
        </w:tc>
        <w:tc>
          <w:tcPr>
            <w:tcW w:w="1227" w:type="dxa"/>
          </w:tcPr>
          <w:p w14:paraId="3AADC399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37359C2D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1EB52ACA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273742F4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F47A07" w:rsidRPr="00B9602F" w14:paraId="5F854309" w14:textId="77777777" w:rsidTr="004C11D2">
        <w:tc>
          <w:tcPr>
            <w:tcW w:w="3840" w:type="dxa"/>
          </w:tcPr>
          <w:p w14:paraId="227EDBCD" w14:textId="2305B516" w:rsidR="00F71DBD" w:rsidRPr="00B9602F" w:rsidRDefault="00000000">
            <w:pPr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</w:pPr>
            <w:r w:rsidRPr="00B9602F"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  <w:t xml:space="preserve">Versorgungsleistungen </w:t>
            </w:r>
            <w:r w:rsidR="00B9602F"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  <w:t>–</w:t>
            </w:r>
            <w:r w:rsidR="008D13DE" w:rsidRPr="00B9602F"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  <w:t xml:space="preserve"> </w:t>
            </w:r>
            <w:r w:rsidR="00B9602F"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  <w:t>zum Beispiel</w:t>
            </w:r>
            <w:r w:rsidRPr="00B9602F"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  <w:t xml:space="preserve"> Strom, Wasser</w:t>
            </w:r>
          </w:p>
        </w:tc>
        <w:tc>
          <w:tcPr>
            <w:tcW w:w="1227" w:type="dxa"/>
          </w:tcPr>
          <w:p w14:paraId="77C317CB" w14:textId="77777777" w:rsidR="00F47A07" w:rsidRPr="00B9602F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1274BC29" w14:textId="77777777" w:rsidR="00F47A07" w:rsidRPr="00B9602F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23633CA6" w14:textId="77777777" w:rsidR="00F47A07" w:rsidRPr="00B9602F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311A7849" w14:textId="77777777" w:rsidR="00F47A07" w:rsidRPr="00B9602F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  <w:lang w:val="de-DE"/>
              </w:rPr>
            </w:pPr>
          </w:p>
        </w:tc>
      </w:tr>
      <w:tr w:rsidR="00F47A07" w:rsidRPr="008E1D9A" w14:paraId="51AEA2AB" w14:textId="77777777" w:rsidTr="004C11D2">
        <w:tc>
          <w:tcPr>
            <w:tcW w:w="3840" w:type="dxa"/>
          </w:tcPr>
          <w:p w14:paraId="1669AB28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Alternativer </w:t>
            </w:r>
            <w:r w:rsidR="008D13DE"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Büroraum </w:t>
            </w:r>
          </w:p>
        </w:tc>
        <w:tc>
          <w:tcPr>
            <w:tcW w:w="1227" w:type="dxa"/>
          </w:tcPr>
          <w:p w14:paraId="6ED7CCC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7D912A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DACF79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FA2554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B9602F" w14:paraId="22845230" w14:textId="77777777" w:rsidTr="004C11D2">
        <w:tc>
          <w:tcPr>
            <w:tcW w:w="3840" w:type="dxa"/>
          </w:tcPr>
          <w:p w14:paraId="33A34919" w14:textId="77777777" w:rsidR="00F71DBD" w:rsidRPr="00B9602F" w:rsidRDefault="008D13DE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Anschaffung von Hardware und Software</w:t>
            </w:r>
          </w:p>
        </w:tc>
        <w:tc>
          <w:tcPr>
            <w:tcW w:w="1227" w:type="dxa"/>
          </w:tcPr>
          <w:p w14:paraId="1A3808CB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72B61CE0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F7EA20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819D81B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B9602F" w14:paraId="76AE35D2" w14:textId="77777777" w:rsidTr="004C11D2">
        <w:tc>
          <w:tcPr>
            <w:tcW w:w="3840" w:type="dxa"/>
          </w:tcPr>
          <w:p w14:paraId="4951AEC3" w14:textId="77777777" w:rsidR="00F71DBD" w:rsidRPr="00B9602F" w:rsidRDefault="008D13DE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Vermietung von Hardware und Software</w:t>
            </w:r>
          </w:p>
        </w:tc>
        <w:tc>
          <w:tcPr>
            <w:tcW w:w="1227" w:type="dxa"/>
          </w:tcPr>
          <w:p w14:paraId="5DAA58F0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6B22D0D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31B1D5C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0E62930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B9602F" w14:paraId="34EF8DE8" w14:textId="77777777" w:rsidTr="004C11D2">
        <w:tc>
          <w:tcPr>
            <w:tcW w:w="3840" w:type="dxa"/>
          </w:tcPr>
          <w:p w14:paraId="1453BCCB" w14:textId="77777777" w:rsidR="00F71DBD" w:rsidRPr="00B9602F" w:rsidRDefault="008D13DE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Wartung von Hardware und Software</w:t>
            </w:r>
          </w:p>
        </w:tc>
        <w:tc>
          <w:tcPr>
            <w:tcW w:w="1227" w:type="dxa"/>
          </w:tcPr>
          <w:p w14:paraId="6B7E62D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6AA249DC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6EF87DDF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E01C50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8E1D9A" w14:paraId="35A56F87" w14:textId="77777777" w:rsidTr="004C11D2">
        <w:tc>
          <w:tcPr>
            <w:tcW w:w="3840" w:type="dxa"/>
          </w:tcPr>
          <w:p w14:paraId="6523CF40" w14:textId="77777777" w:rsidR="00F71DBD" w:rsidRDefault="008D13DE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Netzdienste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29D2BF8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509E8B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830C1E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18C124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FDBAD84" w14:textId="77777777" w:rsidTr="004C11D2">
        <w:tc>
          <w:tcPr>
            <w:tcW w:w="3840" w:type="dxa"/>
          </w:tcPr>
          <w:p w14:paraId="26B46A0F" w14:textId="28424748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SANs</w:t>
            </w:r>
          </w:p>
        </w:tc>
        <w:tc>
          <w:tcPr>
            <w:tcW w:w="1227" w:type="dxa"/>
          </w:tcPr>
          <w:p w14:paraId="7255770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3C3F62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FC6E8E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CE171E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102F338" w14:textId="77777777" w:rsidTr="004C11D2">
        <w:tc>
          <w:tcPr>
            <w:tcW w:w="3840" w:type="dxa"/>
          </w:tcPr>
          <w:p w14:paraId="099C91CC" w14:textId="33A87AEF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LANs</w:t>
            </w:r>
          </w:p>
        </w:tc>
        <w:tc>
          <w:tcPr>
            <w:tcW w:w="1227" w:type="dxa"/>
          </w:tcPr>
          <w:p w14:paraId="569207B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B3ED1B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3FF67D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83E81B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200271D" w14:textId="77777777" w:rsidTr="004C11D2">
        <w:tc>
          <w:tcPr>
            <w:tcW w:w="3840" w:type="dxa"/>
          </w:tcPr>
          <w:p w14:paraId="6939657C" w14:textId="138B8ACB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Zugang zum   Internet</w:t>
            </w:r>
          </w:p>
        </w:tc>
        <w:tc>
          <w:tcPr>
            <w:tcW w:w="1227" w:type="dxa"/>
          </w:tcPr>
          <w:p w14:paraId="59F7447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E09E57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CB5D3F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6915F4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324AB7AE" w14:textId="77777777" w:rsidTr="004C11D2">
        <w:tc>
          <w:tcPr>
            <w:tcW w:w="3840" w:type="dxa"/>
          </w:tcPr>
          <w:p w14:paraId="6AE96FF4" w14:textId="2CF1C0A6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Lokale </w:t>
            </w:r>
            <w:r w:rsidR="008D13DE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Telekommunikations-Zugangsdienste</w:t>
            </w:r>
          </w:p>
        </w:tc>
        <w:tc>
          <w:tcPr>
            <w:tcW w:w="1227" w:type="dxa"/>
          </w:tcPr>
          <w:p w14:paraId="1878DD7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FD5522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5BCC0C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53BCD9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2B238E8" w14:textId="77777777" w:rsidTr="004C11D2">
        <w:tc>
          <w:tcPr>
            <w:tcW w:w="3840" w:type="dxa"/>
          </w:tcPr>
          <w:p w14:paraId="77754CEC" w14:textId="25B26656" w:rsidR="00F71DBD" w:rsidRDefault="008D13DE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WAN-Dienste</w:t>
            </w:r>
          </w:p>
        </w:tc>
        <w:tc>
          <w:tcPr>
            <w:tcW w:w="1227" w:type="dxa"/>
          </w:tcPr>
          <w:p w14:paraId="6A14FB3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1F61BA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990027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4BAF0B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9658761" w14:textId="77777777" w:rsidTr="004C11D2">
        <w:tc>
          <w:tcPr>
            <w:tcW w:w="3840" w:type="dxa"/>
          </w:tcPr>
          <w:p w14:paraId="1A3E099B" w14:textId="397B026A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Drahtlose </w:t>
            </w:r>
            <w:r w:rsidR="008D13DE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Netzwerkdienste</w:t>
            </w:r>
          </w:p>
        </w:tc>
        <w:tc>
          <w:tcPr>
            <w:tcW w:w="1227" w:type="dxa"/>
          </w:tcPr>
          <w:p w14:paraId="5903334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AD439C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AB9B6E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1AB72F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0E75952" w14:textId="77777777" w:rsidTr="004C11D2">
        <w:tc>
          <w:tcPr>
            <w:tcW w:w="3840" w:type="dxa"/>
          </w:tcPr>
          <w:p w14:paraId="2707696F" w14:textId="371B475A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SharePoint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und andere Anwendungen</w:t>
            </w:r>
          </w:p>
        </w:tc>
        <w:tc>
          <w:tcPr>
            <w:tcW w:w="1227" w:type="dxa"/>
          </w:tcPr>
          <w:p w14:paraId="62648EF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6CD195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552956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C3B102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3E16C692" w14:textId="77777777" w:rsidTr="004C11D2">
        <w:tc>
          <w:tcPr>
            <w:tcW w:w="3840" w:type="dxa"/>
          </w:tcPr>
          <w:p w14:paraId="565A7E9F" w14:textId="54C96138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Audio- und 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Videokonferenzen</w:t>
            </w:r>
          </w:p>
        </w:tc>
        <w:tc>
          <w:tcPr>
            <w:tcW w:w="1227" w:type="dxa"/>
          </w:tcPr>
          <w:p w14:paraId="68B87FD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90C378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4BB6EF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59CDEA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15278F01" w14:textId="77777777" w:rsidTr="004C11D2">
        <w:tc>
          <w:tcPr>
            <w:tcW w:w="3840" w:type="dxa"/>
          </w:tcPr>
          <w:p w14:paraId="0ACCAC54" w14:textId="2FE8EDE3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Fernzugriff</w:t>
            </w:r>
          </w:p>
        </w:tc>
        <w:tc>
          <w:tcPr>
            <w:tcW w:w="1227" w:type="dxa"/>
          </w:tcPr>
          <w:p w14:paraId="68FBCB7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EB9498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545B95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EE3685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374BFB8A" w14:textId="77777777" w:rsidTr="004C11D2">
        <w:tc>
          <w:tcPr>
            <w:tcW w:w="3840" w:type="dxa"/>
          </w:tcPr>
          <w:p w14:paraId="29A5DD53" w14:textId="23C28BB0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Fernarbeit</w:t>
            </w:r>
          </w:p>
        </w:tc>
        <w:tc>
          <w:tcPr>
            <w:tcW w:w="1227" w:type="dxa"/>
          </w:tcPr>
          <w:p w14:paraId="5B28895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D291CA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D3C206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6B4206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A1FE594" w14:textId="77777777" w:rsidTr="004C11D2">
        <w:tc>
          <w:tcPr>
            <w:tcW w:w="3840" w:type="dxa"/>
          </w:tcPr>
          <w:p w14:paraId="78FDBB17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  <w:t>Interner Speicher</w:t>
            </w:r>
            <w:r w:rsidR="0031790D"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38FF590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706CB7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AB7717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A898E2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7BE33556" w14:textId="77777777" w:rsidTr="004C11D2">
        <w:tc>
          <w:tcPr>
            <w:tcW w:w="3840" w:type="dxa"/>
          </w:tcPr>
          <w:p w14:paraId="14B7566E" w14:textId="4A5CD558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lastRenderedPageBreak/>
              <w:t>Wiederherstellung von</w:t>
            </w:r>
            <w:r w:rsidR="00990051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Daten</w:t>
            </w:r>
          </w:p>
        </w:tc>
        <w:tc>
          <w:tcPr>
            <w:tcW w:w="1227" w:type="dxa"/>
          </w:tcPr>
          <w:p w14:paraId="587B708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2980E0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E601F5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89EB71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6BF99974" w14:textId="77777777" w:rsidTr="004C11D2">
        <w:tc>
          <w:tcPr>
            <w:tcW w:w="3840" w:type="dxa"/>
          </w:tcPr>
          <w:p w14:paraId="56821CCD" w14:textId="5701A772" w:rsidR="00F71DBD" w:rsidRDefault="00B9602F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Storage-Umgebungen</w:t>
            </w:r>
          </w:p>
        </w:tc>
        <w:tc>
          <w:tcPr>
            <w:tcW w:w="1227" w:type="dxa"/>
          </w:tcPr>
          <w:p w14:paraId="5897C85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1EE036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305770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3B46E5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3FEDFABF" w14:textId="77777777" w:rsidTr="004C11D2">
        <w:tc>
          <w:tcPr>
            <w:tcW w:w="3840" w:type="dxa"/>
          </w:tcPr>
          <w:p w14:paraId="6180EA9A" w14:textId="00648365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NAS</w:t>
            </w:r>
          </w:p>
        </w:tc>
        <w:tc>
          <w:tcPr>
            <w:tcW w:w="1227" w:type="dxa"/>
          </w:tcPr>
          <w:p w14:paraId="29B512B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29B476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A0FF7B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19FF10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1457424" w14:textId="77777777" w:rsidTr="004C11D2">
        <w:tc>
          <w:tcPr>
            <w:tcW w:w="3840" w:type="dxa"/>
          </w:tcPr>
          <w:p w14:paraId="27B9587D" w14:textId="119113CD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RAID und 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verwandte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Technologien</w:t>
            </w:r>
          </w:p>
        </w:tc>
        <w:tc>
          <w:tcPr>
            <w:tcW w:w="1227" w:type="dxa"/>
          </w:tcPr>
          <w:p w14:paraId="0C848AD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3CFA60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022779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553F75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7E3C80B" w14:textId="77777777" w:rsidTr="004C11D2">
        <w:tc>
          <w:tcPr>
            <w:tcW w:w="3840" w:type="dxa"/>
          </w:tcPr>
          <w:p w14:paraId="00855C41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Externer Speicher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1730CE8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670E61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438EBA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6B4F9E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484FB82" w14:textId="77777777" w:rsidTr="004C11D2">
        <w:tc>
          <w:tcPr>
            <w:tcW w:w="3840" w:type="dxa"/>
          </w:tcPr>
          <w:p w14:paraId="687E1F84" w14:textId="00D87585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Cloud-Speicherdienste</w:t>
            </w:r>
          </w:p>
        </w:tc>
        <w:tc>
          <w:tcPr>
            <w:tcW w:w="1227" w:type="dxa"/>
          </w:tcPr>
          <w:p w14:paraId="498BFCC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A6CE80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F0E6C4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75C8C7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6E81510" w14:textId="77777777" w:rsidTr="004C11D2">
        <w:tc>
          <w:tcPr>
            <w:tcW w:w="3840" w:type="dxa"/>
          </w:tcPr>
          <w:p w14:paraId="3CB17B00" w14:textId="5ED3DD55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MSPs</w:t>
            </w:r>
          </w:p>
        </w:tc>
        <w:tc>
          <w:tcPr>
            <w:tcW w:w="1227" w:type="dxa"/>
          </w:tcPr>
          <w:p w14:paraId="7FC8817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A1CBE7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BC32F6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9FE2BE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EC76D6C" w14:textId="77777777" w:rsidTr="004C11D2">
        <w:tc>
          <w:tcPr>
            <w:tcW w:w="3840" w:type="dxa"/>
          </w:tcPr>
          <w:p w14:paraId="507CEB37" w14:textId="3881AC1B" w:rsidR="00F71DBD" w:rsidRDefault="00990051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Storage von Dritt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anbieter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n</w:t>
            </w:r>
          </w:p>
        </w:tc>
        <w:tc>
          <w:tcPr>
            <w:tcW w:w="1227" w:type="dxa"/>
          </w:tcPr>
          <w:p w14:paraId="6358861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61D8D9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6CD437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BA1871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7C504A38" w14:textId="77777777" w:rsidTr="004C11D2">
        <w:tc>
          <w:tcPr>
            <w:tcW w:w="3840" w:type="dxa"/>
          </w:tcPr>
          <w:p w14:paraId="13BD7E56" w14:textId="1189B4CD" w:rsidR="00F71DBD" w:rsidRDefault="00B9602F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Storage as a Service</w:t>
            </w:r>
          </w:p>
        </w:tc>
        <w:tc>
          <w:tcPr>
            <w:tcW w:w="1227" w:type="dxa"/>
          </w:tcPr>
          <w:p w14:paraId="67A4624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85A86F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3F7CD4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489FA3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D27B4C2" w14:textId="77777777" w:rsidTr="004C11D2">
        <w:tc>
          <w:tcPr>
            <w:tcW w:w="3840" w:type="dxa"/>
          </w:tcPr>
          <w:p w14:paraId="2F3C426D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Physische Sicherheit</w:t>
            </w:r>
          </w:p>
        </w:tc>
        <w:tc>
          <w:tcPr>
            <w:tcW w:w="1227" w:type="dxa"/>
          </w:tcPr>
          <w:p w14:paraId="35CD21A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9908CD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976C12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BDDF5B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69C27122" w14:textId="77777777" w:rsidTr="004C11D2">
        <w:tc>
          <w:tcPr>
            <w:tcW w:w="3840" w:type="dxa"/>
          </w:tcPr>
          <w:p w14:paraId="074E636D" w14:textId="77777777" w:rsidR="00F71DBD" w:rsidRDefault="0031790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Management der Cybersicherheit:</w:t>
            </w:r>
          </w:p>
        </w:tc>
        <w:tc>
          <w:tcPr>
            <w:tcW w:w="1227" w:type="dxa"/>
          </w:tcPr>
          <w:p w14:paraId="6549041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D2FE39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13AF8E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E6AFEE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602964DE" w14:textId="77777777" w:rsidTr="004C11D2">
        <w:tc>
          <w:tcPr>
            <w:tcW w:w="3840" w:type="dxa"/>
          </w:tcPr>
          <w:p w14:paraId="637B179E" w14:textId="3D0F798A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Sicherheit des Datenzugriffs</w:t>
            </w:r>
          </w:p>
        </w:tc>
        <w:tc>
          <w:tcPr>
            <w:tcW w:w="1227" w:type="dxa"/>
          </w:tcPr>
          <w:p w14:paraId="0445E25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807EFB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383A1A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BDD9EF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B9602F" w14:paraId="77C19F9F" w14:textId="77777777" w:rsidTr="004C11D2">
        <w:tc>
          <w:tcPr>
            <w:tcW w:w="3840" w:type="dxa"/>
          </w:tcPr>
          <w:p w14:paraId="2F0F7663" w14:textId="712110E8" w:rsidR="00F71DBD" w:rsidRPr="00B9602F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Reaktion auf   Vorfälle</w:t>
            </w:r>
            <w:r w:rsidR="00B9602F"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(Incident Respo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nse)</w:t>
            </w:r>
          </w:p>
        </w:tc>
        <w:tc>
          <w:tcPr>
            <w:tcW w:w="1227" w:type="dxa"/>
          </w:tcPr>
          <w:p w14:paraId="7F3D705B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730C3C5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37736AA9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61CFB0E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B9602F" w14:paraId="2B06C502" w14:textId="77777777" w:rsidTr="004C11D2">
        <w:tc>
          <w:tcPr>
            <w:tcW w:w="3840" w:type="dxa"/>
          </w:tcPr>
          <w:p w14:paraId="5A158894" w14:textId="77777777" w:rsidR="00F71DBD" w:rsidRPr="00B9602F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 Software zum Schutz von   Daten</w:t>
            </w:r>
          </w:p>
        </w:tc>
        <w:tc>
          <w:tcPr>
            <w:tcW w:w="1227" w:type="dxa"/>
          </w:tcPr>
          <w:p w14:paraId="07256C50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1B8E4AC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6D296962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68BCB8B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8E1D9A" w14:paraId="2822E624" w14:textId="77777777" w:rsidTr="004C11D2">
        <w:tc>
          <w:tcPr>
            <w:tcW w:w="3840" w:type="dxa"/>
          </w:tcPr>
          <w:p w14:paraId="3DC09B9E" w14:textId="4B829E56" w:rsidR="00F71DBD" w:rsidRDefault="00B9602F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Disaster Recovery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211ED79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741718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4AC3DC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ECBB67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87952F7" w14:textId="77777777" w:rsidTr="004C11D2">
        <w:tc>
          <w:tcPr>
            <w:tcW w:w="3840" w:type="dxa"/>
          </w:tcPr>
          <w:p w14:paraId="5DE3CBCB" w14:textId="3E7FE556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Entwicklung des   Plans</w:t>
            </w:r>
          </w:p>
        </w:tc>
        <w:tc>
          <w:tcPr>
            <w:tcW w:w="1227" w:type="dxa"/>
          </w:tcPr>
          <w:p w14:paraId="070E06F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02EBC0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BF0212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634890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6C84FED5" w14:textId="77777777" w:rsidTr="004C11D2">
        <w:tc>
          <w:tcPr>
            <w:tcW w:w="3840" w:type="dxa"/>
          </w:tcPr>
          <w:p w14:paraId="7170B8E0" w14:textId="3121E141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Tests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planen</w:t>
            </w:r>
          </w:p>
        </w:tc>
        <w:tc>
          <w:tcPr>
            <w:tcW w:w="1227" w:type="dxa"/>
          </w:tcPr>
          <w:p w14:paraId="0C715FD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476755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F7FD02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5619B0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11C6E5F" w14:textId="77777777" w:rsidTr="004C11D2">
        <w:tc>
          <w:tcPr>
            <w:tcW w:w="3840" w:type="dxa"/>
          </w:tcPr>
          <w:p w14:paraId="4531206C" w14:textId="259471DD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Datensicherung und -wiederherstellung</w:t>
            </w:r>
          </w:p>
        </w:tc>
        <w:tc>
          <w:tcPr>
            <w:tcW w:w="1227" w:type="dxa"/>
          </w:tcPr>
          <w:p w14:paraId="08B5B06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D3DC2E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56ADD1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FB014D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B9602F" w14:paraId="20F90224" w14:textId="77777777" w:rsidTr="004C11D2">
        <w:tc>
          <w:tcPr>
            <w:tcW w:w="3840" w:type="dxa"/>
          </w:tcPr>
          <w:p w14:paraId="4AC30C80" w14:textId="408D6632" w:rsidR="00F71DBD" w:rsidRPr="00B9602F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Analyse der Auswirkungen auf   das Geschäft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(Business Impact Analysis) </w:t>
            </w:r>
          </w:p>
        </w:tc>
        <w:tc>
          <w:tcPr>
            <w:tcW w:w="1227" w:type="dxa"/>
          </w:tcPr>
          <w:p w14:paraId="37C36A1C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5ECA855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1A6969C4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590B48E9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8E1D9A" w14:paraId="431FCCFE" w14:textId="77777777" w:rsidTr="004C11D2">
        <w:tc>
          <w:tcPr>
            <w:tcW w:w="3840" w:type="dxa"/>
          </w:tcPr>
          <w:p w14:paraId="0BD3DD59" w14:textId="541A86AA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DR 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as a Service</w:t>
            </w:r>
          </w:p>
        </w:tc>
        <w:tc>
          <w:tcPr>
            <w:tcW w:w="1227" w:type="dxa"/>
          </w:tcPr>
          <w:p w14:paraId="59DF50A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725449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BC6659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5337BC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6341373" w14:textId="77777777" w:rsidTr="004C11D2">
        <w:tc>
          <w:tcPr>
            <w:tcW w:w="3840" w:type="dxa"/>
          </w:tcPr>
          <w:p w14:paraId="36080E5B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Verwaltung und Betrieb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6E1B89F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189429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9CD788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A9661D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3471633E" w14:textId="77777777" w:rsidTr="004C11D2">
        <w:tc>
          <w:tcPr>
            <w:tcW w:w="3840" w:type="dxa"/>
          </w:tcPr>
          <w:p w14:paraId="26DB1246" w14:textId="2E767175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Entwicklung der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Richtlinien</w:t>
            </w:r>
          </w:p>
        </w:tc>
        <w:tc>
          <w:tcPr>
            <w:tcW w:w="1227" w:type="dxa"/>
          </w:tcPr>
          <w:p w14:paraId="3D58C5B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1A5155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530254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3133F5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FA6F6F9" w14:textId="77777777" w:rsidTr="004C11D2">
        <w:tc>
          <w:tcPr>
            <w:tcW w:w="3840" w:type="dxa"/>
          </w:tcPr>
          <w:p w14:paraId="7CF9004F" w14:textId="746133B8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Entwicklung von Verfahren</w:t>
            </w:r>
          </w:p>
        </w:tc>
        <w:tc>
          <w:tcPr>
            <w:tcW w:w="1227" w:type="dxa"/>
          </w:tcPr>
          <w:p w14:paraId="778DDF2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8B65F7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778332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94FA62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AB11DD4" w14:textId="77777777" w:rsidTr="004C11D2">
        <w:tc>
          <w:tcPr>
            <w:tcW w:w="3840" w:type="dxa"/>
          </w:tcPr>
          <w:p w14:paraId="135D7425" w14:textId="73547B12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Tägliches 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Speichermanagement</w:t>
            </w:r>
          </w:p>
        </w:tc>
        <w:tc>
          <w:tcPr>
            <w:tcW w:w="1227" w:type="dxa"/>
          </w:tcPr>
          <w:p w14:paraId="033D601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49B67F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8EFFE8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A04F17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B9602F" w14:paraId="606B1762" w14:textId="77777777" w:rsidTr="004C11D2">
        <w:tc>
          <w:tcPr>
            <w:tcW w:w="3840" w:type="dxa"/>
          </w:tcPr>
          <w:p w14:paraId="57D22A8D" w14:textId="1F58DCBE" w:rsidR="00F71DBD" w:rsidRPr="00B9602F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Unterstützung der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</w:t>
            </w: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internen/externen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</w:t>
            </w: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Rechnungsprüfung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(Audits)</w:t>
            </w:r>
          </w:p>
        </w:tc>
        <w:tc>
          <w:tcPr>
            <w:tcW w:w="1227" w:type="dxa"/>
          </w:tcPr>
          <w:p w14:paraId="34B74993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768E6AE2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50A7622D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06E3EC6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B9602F" w14:paraId="1D070051" w14:textId="77777777" w:rsidTr="004C11D2">
        <w:tc>
          <w:tcPr>
            <w:tcW w:w="3840" w:type="dxa"/>
          </w:tcPr>
          <w:p w14:paraId="076CE232" w14:textId="73D1895E" w:rsidR="00F71DBD" w:rsidRPr="00B9602F" w:rsidRDefault="00B9602F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Compliance-Management</w:t>
            </w:r>
          </w:p>
        </w:tc>
        <w:tc>
          <w:tcPr>
            <w:tcW w:w="1227" w:type="dxa"/>
          </w:tcPr>
          <w:p w14:paraId="772E5899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809EDE0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3FF793CD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17EDE8C1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8E1D9A" w14:paraId="6BDD1FF4" w14:textId="77777777" w:rsidTr="004C11D2">
        <w:tc>
          <w:tcPr>
            <w:tcW w:w="3840" w:type="dxa"/>
          </w:tcPr>
          <w:p w14:paraId="30A3F2DA" w14:textId="546176F6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Umwelt/Nachhaltigkeit </w:t>
            </w:r>
          </w:p>
        </w:tc>
        <w:tc>
          <w:tcPr>
            <w:tcW w:w="1227" w:type="dxa"/>
          </w:tcPr>
          <w:p w14:paraId="1CA85D5B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2121C7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BDAC1B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2477EE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E1D88A1" w14:textId="77777777" w:rsidTr="004C11D2">
        <w:tc>
          <w:tcPr>
            <w:tcW w:w="3840" w:type="dxa"/>
          </w:tcPr>
          <w:p w14:paraId="1D1FCAB4" w14:textId="323E8DD3" w:rsidR="00F71DBD" w:rsidRDefault="0031790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Unterstützung durch Dritt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anbieter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67B026F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BD4C2A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C3D4FF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731D74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16BBECB" w14:textId="77777777" w:rsidTr="004C11D2">
        <w:tc>
          <w:tcPr>
            <w:tcW w:w="3840" w:type="dxa"/>
          </w:tcPr>
          <w:p w14:paraId="1E0F524C" w14:textId="4B8DE670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Beratung 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und 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Support</w:t>
            </w:r>
          </w:p>
        </w:tc>
        <w:tc>
          <w:tcPr>
            <w:tcW w:w="1227" w:type="dxa"/>
          </w:tcPr>
          <w:p w14:paraId="4CD4DDD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D50403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ABCBBD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57F585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951F57D" w14:textId="77777777" w:rsidTr="004C11D2">
        <w:tc>
          <w:tcPr>
            <w:tcW w:w="3840" w:type="dxa"/>
          </w:tcPr>
          <w:p w14:paraId="3D834165" w14:textId="1DCE3A7F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Marktforschung</w:t>
            </w:r>
          </w:p>
        </w:tc>
        <w:tc>
          <w:tcPr>
            <w:tcW w:w="1227" w:type="dxa"/>
          </w:tcPr>
          <w:p w14:paraId="6F709CC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E3A628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0E24A0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43ED3D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AB177A9" w14:textId="77777777" w:rsidTr="004C11D2">
        <w:tc>
          <w:tcPr>
            <w:tcW w:w="3840" w:type="dxa"/>
          </w:tcPr>
          <w:p w14:paraId="4843852A" w14:textId="77777777" w:rsidR="00F71DBD" w:rsidRDefault="000000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  <w:t xml:space="preserve">Forschung und </w:t>
            </w:r>
            <w:r w:rsidR="0031790D"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  <w:t>Entwicklung</w:t>
            </w:r>
          </w:p>
        </w:tc>
        <w:tc>
          <w:tcPr>
            <w:tcW w:w="1227" w:type="dxa"/>
          </w:tcPr>
          <w:p w14:paraId="6158846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BDC760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3A9BC9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1B5E8D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7A419E6A" w14:textId="77777777" w:rsidTr="004C11D2">
        <w:tc>
          <w:tcPr>
            <w:tcW w:w="3840" w:type="dxa"/>
          </w:tcPr>
          <w:p w14:paraId="15487127" w14:textId="77777777" w:rsidR="00F71DBD" w:rsidRDefault="0031790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Risikomanagement</w:t>
            </w:r>
          </w:p>
        </w:tc>
        <w:tc>
          <w:tcPr>
            <w:tcW w:w="1227" w:type="dxa"/>
          </w:tcPr>
          <w:p w14:paraId="1729A81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421E8F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3F36CE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CA5A89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7E83F0E" w14:textId="77777777" w:rsidTr="004C11D2">
        <w:tc>
          <w:tcPr>
            <w:tcW w:w="3840" w:type="dxa"/>
          </w:tcPr>
          <w:p w14:paraId="4267488F" w14:textId="060D8512" w:rsidR="00F71DBD" w:rsidRDefault="0031790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Ausbildung/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Kenntnisse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0F57802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ADB0DD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0AFA0A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CB286B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E46AE07" w14:textId="77777777" w:rsidTr="004C11D2">
        <w:tc>
          <w:tcPr>
            <w:tcW w:w="3840" w:type="dxa"/>
          </w:tcPr>
          <w:p w14:paraId="33C7C49E" w14:textId="0BA6CB85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Reisen </w:t>
            </w:r>
          </w:p>
        </w:tc>
        <w:tc>
          <w:tcPr>
            <w:tcW w:w="1227" w:type="dxa"/>
          </w:tcPr>
          <w:p w14:paraId="11CEB4A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1F4F03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CB0326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E89F9F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B9602F" w14:paraId="33BA6551" w14:textId="77777777" w:rsidTr="004C11D2">
        <w:tc>
          <w:tcPr>
            <w:tcW w:w="3840" w:type="dxa"/>
          </w:tcPr>
          <w:p w14:paraId="088F18B7" w14:textId="31E52B9D" w:rsidR="00F71DBD" w:rsidRPr="00B9602F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lastRenderedPageBreak/>
              <w:t>Schulung und Ausbildung des Personals</w:t>
            </w:r>
          </w:p>
        </w:tc>
        <w:tc>
          <w:tcPr>
            <w:tcW w:w="1227" w:type="dxa"/>
          </w:tcPr>
          <w:p w14:paraId="74B3D39C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31C9EB2E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2A4FFF95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5A0CAFA0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B9602F" w14:paraId="6B3A42F7" w14:textId="77777777" w:rsidTr="004C11D2">
        <w:tc>
          <w:tcPr>
            <w:tcW w:w="3840" w:type="dxa"/>
          </w:tcPr>
          <w:p w14:paraId="10CDA640" w14:textId="5022283F" w:rsidR="00F71DBD" w:rsidRPr="00B9602F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>Teilnahme des Personals an Konferenzen</w:t>
            </w:r>
          </w:p>
        </w:tc>
        <w:tc>
          <w:tcPr>
            <w:tcW w:w="1227" w:type="dxa"/>
          </w:tcPr>
          <w:p w14:paraId="3C6FA637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224851F7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4B7D3D3B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  <w:tc>
          <w:tcPr>
            <w:tcW w:w="1227" w:type="dxa"/>
          </w:tcPr>
          <w:p w14:paraId="1EA2EBBC" w14:textId="77777777" w:rsidR="00F47A07" w:rsidRPr="00B9602F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</w:pPr>
          </w:p>
        </w:tc>
      </w:tr>
      <w:tr w:rsidR="00F47A07" w:rsidRPr="008E1D9A" w14:paraId="48EC123B" w14:textId="77777777" w:rsidTr="004C11D2">
        <w:tc>
          <w:tcPr>
            <w:tcW w:w="3840" w:type="dxa"/>
          </w:tcPr>
          <w:p w14:paraId="3527FC5C" w14:textId="77777777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  <w:lang w:val="de-DE"/>
              </w:rPr>
              <w:t xml:space="preserve">  </w:t>
            </w: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Veröffentlichungen/Abonnements</w:t>
            </w:r>
          </w:p>
        </w:tc>
        <w:tc>
          <w:tcPr>
            <w:tcW w:w="1227" w:type="dxa"/>
          </w:tcPr>
          <w:p w14:paraId="5A092E3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D3EB0D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912550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F541D1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23D683B" w14:textId="77777777" w:rsidTr="004C11D2">
        <w:tc>
          <w:tcPr>
            <w:tcW w:w="3840" w:type="dxa"/>
          </w:tcPr>
          <w:p w14:paraId="23844158" w14:textId="0B085135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Berufliche </w:t>
            </w:r>
            <w:r w:rsidR="0031790D"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Mitgliedschaften</w:t>
            </w:r>
          </w:p>
        </w:tc>
        <w:tc>
          <w:tcPr>
            <w:tcW w:w="1227" w:type="dxa"/>
          </w:tcPr>
          <w:p w14:paraId="23CB93A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3EB45F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3E8746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7C601B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B10312B" w14:textId="77777777" w:rsidTr="004C11D2">
        <w:tc>
          <w:tcPr>
            <w:tcW w:w="3840" w:type="dxa"/>
          </w:tcPr>
          <w:p w14:paraId="18D47E98" w14:textId="40C4C88B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Berufliche </w:t>
            </w:r>
            <w:r w:rsidR="0031790D"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Zertifizierungen</w:t>
            </w:r>
          </w:p>
        </w:tc>
        <w:tc>
          <w:tcPr>
            <w:tcW w:w="1227" w:type="dxa"/>
          </w:tcPr>
          <w:p w14:paraId="2B095AE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0F1D11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7EE885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4F2360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BBB79FF" w14:textId="77777777" w:rsidTr="004C11D2">
        <w:tc>
          <w:tcPr>
            <w:tcW w:w="3840" w:type="dxa"/>
          </w:tcPr>
          <w:p w14:paraId="273B0B0D" w14:textId="4E78A841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Webinare/Podcasts</w:t>
            </w:r>
          </w:p>
        </w:tc>
        <w:tc>
          <w:tcPr>
            <w:tcW w:w="1227" w:type="dxa"/>
          </w:tcPr>
          <w:p w14:paraId="1F23AFB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717D518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856D19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5B429F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736E229D" w14:textId="77777777" w:rsidTr="004C11D2">
        <w:tc>
          <w:tcPr>
            <w:tcW w:w="3840" w:type="dxa"/>
          </w:tcPr>
          <w:p w14:paraId="3243F01F" w14:textId="5F3DB0F8" w:rsidR="00F71DBD" w:rsidRDefault="00B9602F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Testen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735FAFD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8EA08D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5615D3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341192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3CABEFA" w14:textId="77777777" w:rsidTr="004C11D2">
        <w:tc>
          <w:tcPr>
            <w:tcW w:w="3840" w:type="dxa"/>
          </w:tcPr>
          <w:p w14:paraId="6332C524" w14:textId="53DA69D3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Neue 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Ausrüstung und Software</w:t>
            </w:r>
          </w:p>
        </w:tc>
        <w:tc>
          <w:tcPr>
            <w:tcW w:w="1227" w:type="dxa"/>
          </w:tcPr>
          <w:p w14:paraId="2DC1DA42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0DEEA3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2CB604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F3A1F2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A35BAF5" w14:textId="77777777" w:rsidTr="004C11D2">
        <w:tc>
          <w:tcPr>
            <w:tcW w:w="3840" w:type="dxa"/>
          </w:tcPr>
          <w:p w14:paraId="140D3BD7" w14:textId="7FD3EB0E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Reaktion auf   Vorfälle</w:t>
            </w:r>
          </w:p>
        </w:tc>
        <w:tc>
          <w:tcPr>
            <w:tcW w:w="1227" w:type="dxa"/>
          </w:tcPr>
          <w:p w14:paraId="5ABD515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BE747B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2B6CC4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9C8DF9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47151D32" w14:textId="77777777" w:rsidTr="004C11D2">
        <w:tc>
          <w:tcPr>
            <w:tcW w:w="3840" w:type="dxa"/>
          </w:tcPr>
          <w:p w14:paraId="0A521775" w14:textId="54EA3818" w:rsidR="00F71DBD" w:rsidRDefault="0031790D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Datensicherung und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wiederherstellung</w:t>
            </w:r>
          </w:p>
        </w:tc>
        <w:tc>
          <w:tcPr>
            <w:tcW w:w="1227" w:type="dxa"/>
          </w:tcPr>
          <w:p w14:paraId="0A5A9DC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164811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7B90B0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30E7C8F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08AA863D" w14:textId="77777777" w:rsidTr="004C11D2">
        <w:tc>
          <w:tcPr>
            <w:tcW w:w="3840" w:type="dxa"/>
          </w:tcPr>
          <w:p w14:paraId="100DD7DD" w14:textId="40BE5C31" w:rsidR="00F71DBD" w:rsidRDefault="00B9602F">
            <w:pPr>
              <w:pStyle w:val="Default"/>
              <w:ind w:left="226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Disaster Recovery</w:t>
            </w:r>
          </w:p>
        </w:tc>
        <w:tc>
          <w:tcPr>
            <w:tcW w:w="1227" w:type="dxa"/>
          </w:tcPr>
          <w:p w14:paraId="7E1F04C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7087D0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BB02FF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12CA45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2A970097" w14:textId="77777777" w:rsidTr="004C11D2">
        <w:tc>
          <w:tcPr>
            <w:tcW w:w="3840" w:type="dxa"/>
          </w:tcPr>
          <w:p w14:paraId="10EC8EB5" w14:textId="59D196BA" w:rsidR="00F71DBD" w:rsidRDefault="00B9602F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Storage-Management</w:t>
            </w:r>
            <w:r w:rsidR="0031790D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:</w:t>
            </w:r>
          </w:p>
        </w:tc>
        <w:tc>
          <w:tcPr>
            <w:tcW w:w="1227" w:type="dxa"/>
          </w:tcPr>
          <w:p w14:paraId="5E2B603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117DDA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4B9E1851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B17C96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7C970C80" w14:textId="77777777" w:rsidTr="004C11D2">
        <w:tc>
          <w:tcPr>
            <w:tcW w:w="3840" w:type="dxa"/>
          </w:tcPr>
          <w:p w14:paraId="7DFE57D9" w14:textId="77777777" w:rsidR="00F71DBD" w:rsidRDefault="00AB0587">
            <w:pPr>
              <w:pStyle w:val="Default"/>
              <w:ind w:left="226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  <w:t xml:space="preserve">  Planentwicklung/Aktualisierungen</w:t>
            </w:r>
          </w:p>
        </w:tc>
        <w:tc>
          <w:tcPr>
            <w:tcW w:w="1227" w:type="dxa"/>
          </w:tcPr>
          <w:p w14:paraId="217D2C7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A1FF58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71BE2A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23D34F54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</w:p>
        </w:tc>
      </w:tr>
      <w:tr w:rsidR="00F47A07" w:rsidRPr="008E1D9A" w14:paraId="687E5464" w14:textId="77777777" w:rsidTr="004C11D2">
        <w:tc>
          <w:tcPr>
            <w:tcW w:w="3840" w:type="dxa"/>
          </w:tcPr>
          <w:p w14:paraId="49C7732D" w14:textId="3ABE01EE" w:rsidR="00F71DBD" w:rsidRDefault="00000000">
            <w:pPr>
              <w:pStyle w:val="Default"/>
              <w:ind w:left="226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Planen 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des</w:t>
            </w:r>
            <w:r w:rsidR="0031790D"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Training</w:t>
            </w:r>
            <w:r w:rsidR="00B9602F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s</w:t>
            </w:r>
            <w:r w:rsidR="0031790D"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27" w:type="dxa"/>
          </w:tcPr>
          <w:p w14:paraId="039A55C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2D8566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0779B5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78F1DFE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688916BF" w14:textId="77777777" w:rsidTr="004C11D2">
        <w:tc>
          <w:tcPr>
            <w:tcW w:w="3840" w:type="dxa"/>
          </w:tcPr>
          <w:p w14:paraId="5178663B" w14:textId="77777777" w:rsidR="00F71DBD" w:rsidRDefault="0031790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Benachrichtigung/Benachrichtigung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 xml:space="preserve">im Notfall </w:t>
            </w:r>
          </w:p>
        </w:tc>
        <w:tc>
          <w:tcPr>
            <w:tcW w:w="1227" w:type="dxa"/>
          </w:tcPr>
          <w:p w14:paraId="12F6C07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F42B009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C680715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DE4AB3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6D7910D9" w14:textId="77777777" w:rsidTr="004C11D2">
        <w:tc>
          <w:tcPr>
            <w:tcW w:w="3840" w:type="dxa"/>
          </w:tcPr>
          <w:p w14:paraId="6E3A9F4F" w14:textId="77777777" w:rsidR="00F71DBD" w:rsidRDefault="0031790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  <w:t>Verwaltung der Aufzeichnungen</w:t>
            </w:r>
          </w:p>
        </w:tc>
        <w:tc>
          <w:tcPr>
            <w:tcW w:w="1227" w:type="dxa"/>
          </w:tcPr>
          <w:p w14:paraId="59FE988D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172F46FF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0BC35C16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60B07B5A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5D31F130" w14:textId="77777777" w:rsidTr="004C11D2">
        <w:tc>
          <w:tcPr>
            <w:tcW w:w="3840" w:type="dxa"/>
          </w:tcPr>
          <w:p w14:paraId="588836E9" w14:textId="77777777" w:rsidR="00F71DBD" w:rsidRDefault="0031790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8"/>
              </w:rPr>
            </w:pPr>
            <w:r w:rsidRPr="008E1D9A"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  <w:t>Notfallversorgung</w:t>
            </w:r>
          </w:p>
        </w:tc>
        <w:tc>
          <w:tcPr>
            <w:tcW w:w="1227" w:type="dxa"/>
          </w:tcPr>
          <w:p w14:paraId="7CAF8000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73CE8DC3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6216527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7" w:type="dxa"/>
          </w:tcPr>
          <w:p w14:paraId="5A3277FC" w14:textId="77777777" w:rsidR="00F47A07" w:rsidRPr="008E1D9A" w:rsidRDefault="00F47A07" w:rsidP="004C11D2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Cs w:val="28"/>
              </w:rPr>
            </w:pPr>
          </w:p>
        </w:tc>
      </w:tr>
      <w:tr w:rsidR="00F47A07" w:rsidRPr="008E1D9A" w14:paraId="38C50D0A" w14:textId="77777777" w:rsidTr="004C11D2">
        <w:tc>
          <w:tcPr>
            <w:tcW w:w="3840" w:type="dxa"/>
          </w:tcPr>
          <w:p w14:paraId="5FFE94D4" w14:textId="77777777" w:rsidR="00F71DBD" w:rsidRDefault="0031790D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8E1D9A">
              <w:rPr>
                <w:rFonts w:cstheme="minorHAnsi"/>
                <w:b/>
                <w:color w:val="000000" w:themeColor="text1"/>
                <w:sz w:val="24"/>
                <w:szCs w:val="28"/>
              </w:rPr>
              <w:t>Mittel für Katastrophenhilfe</w:t>
            </w:r>
          </w:p>
        </w:tc>
        <w:tc>
          <w:tcPr>
            <w:tcW w:w="1227" w:type="dxa"/>
          </w:tcPr>
          <w:p w14:paraId="44A0736A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5A7880A6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5BEC43A9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11EC7EB1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F47A07" w:rsidRPr="008E1D9A" w14:paraId="569D8E04" w14:textId="77777777" w:rsidTr="004C11D2">
        <w:tc>
          <w:tcPr>
            <w:tcW w:w="3840" w:type="dxa"/>
          </w:tcPr>
          <w:p w14:paraId="7A921012" w14:textId="77777777" w:rsidR="00F71DBD" w:rsidRDefault="00000000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 w:rsidRPr="008E1D9A">
              <w:rPr>
                <w:rFonts w:cstheme="minorHAnsi"/>
                <w:b/>
                <w:color w:val="000000" w:themeColor="text1"/>
                <w:sz w:val="24"/>
                <w:szCs w:val="28"/>
              </w:rPr>
              <w:t>Sonstiges</w:t>
            </w:r>
          </w:p>
        </w:tc>
        <w:tc>
          <w:tcPr>
            <w:tcW w:w="1227" w:type="dxa"/>
          </w:tcPr>
          <w:p w14:paraId="507F81C4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46A22660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55A71979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068926AE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  <w:tr w:rsidR="00F47A07" w:rsidRPr="008E1D9A" w14:paraId="5F3EBFAF" w14:textId="77777777" w:rsidTr="004C11D2">
        <w:tc>
          <w:tcPr>
            <w:tcW w:w="3840" w:type="dxa"/>
          </w:tcPr>
          <w:p w14:paraId="755E211E" w14:textId="77777777" w:rsidR="00F71DBD" w:rsidRDefault="00000000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8"/>
              </w:rPr>
              <w:t>GESAMT</w:t>
            </w:r>
          </w:p>
        </w:tc>
        <w:tc>
          <w:tcPr>
            <w:tcW w:w="1227" w:type="dxa"/>
          </w:tcPr>
          <w:p w14:paraId="37296ACB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4AF2C0FE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5DE2A28B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7" w:type="dxa"/>
          </w:tcPr>
          <w:p w14:paraId="5A829945" w14:textId="77777777" w:rsidR="00F47A07" w:rsidRPr="008E1D9A" w:rsidRDefault="00F47A07" w:rsidP="004C11D2">
            <w:pPr>
              <w:rPr>
                <w:rFonts w:cstheme="minorHAnsi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54C91B1" w14:textId="77777777" w:rsidR="00F47A07" w:rsidRPr="00345A74" w:rsidRDefault="00F47A07" w:rsidP="00F47A07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57DE31A" w14:textId="77777777" w:rsidR="00F47A07" w:rsidRDefault="00F47A07" w:rsidP="00F47A07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97E584E" w14:textId="77777777" w:rsidR="00F47A07" w:rsidRDefault="00F47A07"/>
    <w:sectPr w:rsidR="00F47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07"/>
    <w:rsid w:val="000176AE"/>
    <w:rsid w:val="00127AB3"/>
    <w:rsid w:val="0031790D"/>
    <w:rsid w:val="00494BAF"/>
    <w:rsid w:val="004E5506"/>
    <w:rsid w:val="00500772"/>
    <w:rsid w:val="005746CF"/>
    <w:rsid w:val="00577209"/>
    <w:rsid w:val="006427EC"/>
    <w:rsid w:val="00752A78"/>
    <w:rsid w:val="00754E1A"/>
    <w:rsid w:val="008D13DE"/>
    <w:rsid w:val="00916660"/>
    <w:rsid w:val="00990051"/>
    <w:rsid w:val="009B788D"/>
    <w:rsid w:val="009D59D1"/>
    <w:rsid w:val="00A45D97"/>
    <w:rsid w:val="00AB0587"/>
    <w:rsid w:val="00B9602F"/>
    <w:rsid w:val="00CF1CE1"/>
    <w:rsid w:val="00DA144B"/>
    <w:rsid w:val="00EF3B03"/>
    <w:rsid w:val="00F47A07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E401"/>
  <w15:chartTrackingRefBased/>
  <w15:docId w15:val="{3DB8A4A9-75AB-45F2-ABF9-F69B8025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A0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A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0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F47A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54E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Crocetti, Paul</dc:creator>
  <cp:keywords>, docId:7F94E965F04C0547CAF772F0B1E2A59A</cp:keywords>
  <dc:description/>
  <cp:lastModifiedBy>Cramer Von Laue, Gardis</cp:lastModifiedBy>
  <cp:revision>2</cp:revision>
  <dcterms:created xsi:type="dcterms:W3CDTF">2024-12-18T11:59:00Z</dcterms:created>
  <dcterms:modified xsi:type="dcterms:W3CDTF">2024-12-18T11:59:00Z</dcterms:modified>
</cp:coreProperties>
</file>